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AE2" w14:textId="15731C2C" w:rsidR="00067A58" w:rsidRDefault="00067A58" w:rsidP="000A3A30">
      <w:pPr>
        <w:rPr>
          <w:rFonts w:ascii="Arial" w:hAnsi="Arial" w:cs="Arial"/>
          <w:sz w:val="24"/>
          <w:szCs w:val="24"/>
        </w:rPr>
      </w:pPr>
    </w:p>
    <w:p w14:paraId="6C8F9BAC" w14:textId="7F429813" w:rsidR="00067A58" w:rsidRPr="00067A58" w:rsidRDefault="00067A58" w:rsidP="00067A58">
      <w:pPr>
        <w:jc w:val="center"/>
        <w:rPr>
          <w:rFonts w:ascii="Arial" w:hAnsi="Arial" w:cs="Arial"/>
          <w:b/>
          <w:sz w:val="24"/>
          <w:szCs w:val="24"/>
        </w:rPr>
      </w:pPr>
      <w:r w:rsidRPr="00067A58">
        <w:rPr>
          <w:rFonts w:ascii="Arial" w:hAnsi="Arial" w:cs="Arial"/>
          <w:b/>
          <w:sz w:val="24"/>
          <w:szCs w:val="24"/>
        </w:rPr>
        <w:t>Announcing a spe</w:t>
      </w:r>
      <w:r>
        <w:rPr>
          <w:rFonts w:ascii="Arial" w:hAnsi="Arial" w:cs="Arial"/>
          <w:b/>
          <w:sz w:val="24"/>
          <w:szCs w:val="24"/>
        </w:rPr>
        <w:t>cial issue of Behavior Genetics</w:t>
      </w:r>
    </w:p>
    <w:p w14:paraId="1C2DA82C" w14:textId="77777777" w:rsidR="00067A58" w:rsidRDefault="00067A58" w:rsidP="00067A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20D4935" w14:textId="5C53F6BD" w:rsidR="00067A58" w:rsidRPr="00067A58" w:rsidRDefault="00067A58" w:rsidP="00067A5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67A58">
        <w:rPr>
          <w:rFonts w:ascii="Arial" w:hAnsi="Arial" w:cs="Arial"/>
          <w:b/>
          <w:i/>
          <w:sz w:val="24"/>
          <w:szCs w:val="24"/>
        </w:rPr>
        <w:t>ABCD Behavior Genetics: Twin, family, and genomic studies using the Adolescent Brain Cognitive Development (ABCD) study® dataset.</w:t>
      </w:r>
    </w:p>
    <w:p w14:paraId="6581937F" w14:textId="77777777" w:rsidR="00067A58" w:rsidRDefault="00067A58" w:rsidP="000A3A30">
      <w:pPr>
        <w:rPr>
          <w:rFonts w:ascii="Arial" w:hAnsi="Arial" w:cs="Arial"/>
          <w:sz w:val="24"/>
          <w:szCs w:val="24"/>
        </w:rPr>
      </w:pPr>
    </w:p>
    <w:p w14:paraId="5DD877B5" w14:textId="41EADF03" w:rsidR="00F80B3C" w:rsidRPr="001A5776" w:rsidRDefault="00067A58" w:rsidP="000A3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invite investigators to submit </w:t>
      </w:r>
      <w:r w:rsidR="00DE5035" w:rsidRPr="001A5776">
        <w:rPr>
          <w:rFonts w:ascii="Arial" w:hAnsi="Arial" w:cs="Arial"/>
          <w:sz w:val="24"/>
          <w:szCs w:val="24"/>
        </w:rPr>
        <w:t>proposals</w:t>
      </w:r>
      <w:r w:rsidR="005C6875" w:rsidRPr="001A5776">
        <w:rPr>
          <w:rFonts w:ascii="Arial" w:hAnsi="Arial" w:cs="Arial"/>
          <w:sz w:val="24"/>
          <w:szCs w:val="24"/>
        </w:rPr>
        <w:t xml:space="preserve"> for</w:t>
      </w:r>
      <w:r w:rsidR="000A3A30" w:rsidRPr="001A5776">
        <w:rPr>
          <w:rFonts w:ascii="Arial" w:hAnsi="Arial" w:cs="Arial"/>
          <w:sz w:val="24"/>
          <w:szCs w:val="24"/>
        </w:rPr>
        <w:t xml:space="preserve"> manuscript</w:t>
      </w:r>
      <w:r w:rsidR="005C6875" w:rsidRPr="001A5776">
        <w:rPr>
          <w:rFonts w:ascii="Arial" w:hAnsi="Arial" w:cs="Arial"/>
          <w:sz w:val="24"/>
          <w:szCs w:val="24"/>
        </w:rPr>
        <w:t>s</w:t>
      </w:r>
      <w:r w:rsidR="000A3A30" w:rsidRPr="001A5776">
        <w:rPr>
          <w:rFonts w:ascii="Arial" w:hAnsi="Arial" w:cs="Arial"/>
          <w:sz w:val="24"/>
          <w:szCs w:val="24"/>
        </w:rPr>
        <w:t xml:space="preserve"> </w:t>
      </w:r>
      <w:r w:rsidR="005C6875" w:rsidRPr="001A5776">
        <w:rPr>
          <w:rFonts w:ascii="Arial" w:hAnsi="Arial" w:cs="Arial"/>
          <w:sz w:val="24"/>
          <w:szCs w:val="24"/>
        </w:rPr>
        <w:t>that could be included in</w:t>
      </w:r>
      <w:r w:rsidR="000A3A30" w:rsidRPr="001A5776">
        <w:rPr>
          <w:rFonts w:ascii="Arial" w:hAnsi="Arial" w:cs="Arial"/>
          <w:sz w:val="24"/>
          <w:szCs w:val="24"/>
        </w:rPr>
        <w:t xml:space="preserve"> a special issue of </w:t>
      </w:r>
      <w:r w:rsidR="000A3A30" w:rsidRPr="001A5776">
        <w:rPr>
          <w:rFonts w:ascii="Arial" w:hAnsi="Arial" w:cs="Arial"/>
          <w:i/>
          <w:iCs/>
          <w:sz w:val="24"/>
          <w:szCs w:val="24"/>
        </w:rPr>
        <w:t>Behavior Genetics</w:t>
      </w:r>
      <w:r>
        <w:rPr>
          <w:rFonts w:ascii="Arial" w:hAnsi="Arial" w:cs="Arial"/>
          <w:sz w:val="24"/>
          <w:szCs w:val="24"/>
        </w:rPr>
        <w:t xml:space="preserve"> </w:t>
      </w:r>
      <w:r w:rsidR="00F80B3C" w:rsidRPr="001A5776">
        <w:rPr>
          <w:rFonts w:ascii="Arial" w:hAnsi="Arial" w:cs="Arial"/>
          <w:sz w:val="24"/>
          <w:szCs w:val="24"/>
        </w:rPr>
        <w:t xml:space="preserve">called </w:t>
      </w:r>
      <w:r w:rsidR="00F80B3C" w:rsidRPr="001A5776">
        <w:rPr>
          <w:rFonts w:ascii="Arial" w:hAnsi="Arial" w:cs="Arial"/>
          <w:i/>
          <w:sz w:val="24"/>
          <w:szCs w:val="24"/>
        </w:rPr>
        <w:t xml:space="preserve">ABCD Behavior Genetics: Twin, family, and genomic studies using the Adolescent </w:t>
      </w:r>
      <w:r w:rsidR="0051798A">
        <w:rPr>
          <w:rFonts w:ascii="Arial" w:hAnsi="Arial" w:cs="Arial"/>
          <w:i/>
          <w:sz w:val="24"/>
          <w:szCs w:val="24"/>
        </w:rPr>
        <w:t>Brain</w:t>
      </w:r>
      <w:r w:rsidR="00F80B3C" w:rsidRPr="001A5776">
        <w:rPr>
          <w:rFonts w:ascii="Arial" w:hAnsi="Arial" w:cs="Arial"/>
          <w:i/>
          <w:sz w:val="24"/>
          <w:szCs w:val="24"/>
        </w:rPr>
        <w:t xml:space="preserve"> Cognitive Development</w:t>
      </w:r>
      <w:r w:rsidR="008E3ABE">
        <w:rPr>
          <w:rFonts w:ascii="Arial" w:hAnsi="Arial" w:cs="Arial"/>
          <w:i/>
          <w:sz w:val="24"/>
          <w:szCs w:val="24"/>
        </w:rPr>
        <w:t xml:space="preserve"> (ABCD) </w:t>
      </w:r>
      <w:r w:rsidR="002778E1">
        <w:rPr>
          <w:rFonts w:ascii="Arial" w:hAnsi="Arial" w:cs="Arial"/>
          <w:i/>
          <w:sz w:val="24"/>
          <w:szCs w:val="24"/>
        </w:rPr>
        <w:t>s</w:t>
      </w:r>
      <w:r w:rsidR="008E3ABE">
        <w:rPr>
          <w:rFonts w:ascii="Arial" w:hAnsi="Arial" w:cs="Arial"/>
          <w:i/>
          <w:sz w:val="24"/>
          <w:szCs w:val="24"/>
        </w:rPr>
        <w:t>tudy®</w:t>
      </w:r>
      <w:r w:rsidR="00F80B3C" w:rsidRPr="001A5776">
        <w:rPr>
          <w:rFonts w:ascii="Arial" w:hAnsi="Arial" w:cs="Arial"/>
          <w:i/>
          <w:sz w:val="24"/>
          <w:szCs w:val="24"/>
        </w:rPr>
        <w:t xml:space="preserve"> dataset</w:t>
      </w:r>
      <w:r w:rsidR="000A3A30" w:rsidRPr="001A5776">
        <w:rPr>
          <w:rFonts w:ascii="Arial" w:hAnsi="Arial" w:cs="Arial"/>
          <w:i/>
          <w:sz w:val="24"/>
          <w:szCs w:val="24"/>
        </w:rPr>
        <w:t>.</w:t>
      </w:r>
      <w:r w:rsidR="0003016D">
        <w:rPr>
          <w:rFonts w:ascii="Arial" w:hAnsi="Arial" w:cs="Arial"/>
          <w:sz w:val="24"/>
          <w:szCs w:val="24"/>
        </w:rPr>
        <w:t> </w:t>
      </w:r>
      <w:r w:rsidR="00F80B3C" w:rsidRPr="001A5776">
        <w:rPr>
          <w:rFonts w:ascii="Arial" w:hAnsi="Arial" w:cs="Arial"/>
          <w:sz w:val="24"/>
          <w:szCs w:val="24"/>
        </w:rPr>
        <w:t xml:space="preserve">Although there are </w:t>
      </w:r>
      <w:r w:rsidR="005C6875" w:rsidRPr="001A5776">
        <w:rPr>
          <w:rFonts w:ascii="Arial" w:hAnsi="Arial" w:cs="Arial"/>
          <w:sz w:val="24"/>
          <w:szCs w:val="24"/>
        </w:rPr>
        <w:t xml:space="preserve">some </w:t>
      </w:r>
      <w:r w:rsidR="00F80B3C" w:rsidRPr="001A5776">
        <w:rPr>
          <w:rFonts w:ascii="Arial" w:hAnsi="Arial" w:cs="Arial"/>
          <w:sz w:val="24"/>
          <w:szCs w:val="24"/>
        </w:rPr>
        <w:t xml:space="preserve">papers already in the literature, this will be an early opportunity to </w:t>
      </w:r>
      <w:proofErr w:type="gramStart"/>
      <w:r w:rsidR="00F80B3C" w:rsidRPr="001A5776">
        <w:rPr>
          <w:rFonts w:ascii="Arial" w:hAnsi="Arial" w:cs="Arial"/>
          <w:sz w:val="24"/>
          <w:szCs w:val="24"/>
        </w:rPr>
        <w:t>showcase</w:t>
      </w:r>
      <w:proofErr w:type="gramEnd"/>
      <w:r w:rsidR="00F80B3C" w:rsidRPr="001A5776">
        <w:rPr>
          <w:rFonts w:ascii="Arial" w:hAnsi="Arial" w:cs="Arial"/>
          <w:sz w:val="24"/>
          <w:szCs w:val="24"/>
        </w:rPr>
        <w:t xml:space="preserve"> the strengths of the </w:t>
      </w:r>
      <w:r w:rsidR="00DE5035" w:rsidRPr="001A5776">
        <w:rPr>
          <w:rFonts w:ascii="Arial" w:hAnsi="Arial" w:cs="Arial"/>
          <w:sz w:val="24"/>
          <w:szCs w:val="24"/>
        </w:rPr>
        <w:t xml:space="preserve">ABCD </w:t>
      </w:r>
      <w:r w:rsidR="00F80B3C" w:rsidRPr="001A5776">
        <w:rPr>
          <w:rFonts w:ascii="Arial" w:hAnsi="Arial" w:cs="Arial"/>
          <w:sz w:val="24"/>
          <w:szCs w:val="24"/>
        </w:rPr>
        <w:t>study and promote the use of these data in behavior genetic analysis.</w:t>
      </w:r>
      <w:r>
        <w:rPr>
          <w:rFonts w:ascii="Arial" w:hAnsi="Arial" w:cs="Arial"/>
          <w:sz w:val="24"/>
          <w:szCs w:val="24"/>
        </w:rPr>
        <w:t xml:space="preserve"> </w:t>
      </w:r>
      <w:r w:rsidR="00F80B3C" w:rsidRPr="001A5776">
        <w:rPr>
          <w:rFonts w:ascii="Arial" w:hAnsi="Arial" w:cs="Arial"/>
          <w:sz w:val="24"/>
          <w:szCs w:val="24"/>
        </w:rPr>
        <w:t>Included in the issue will be a `white paper’</w:t>
      </w:r>
      <w:r w:rsidR="00C85DE3" w:rsidRPr="001A5776">
        <w:rPr>
          <w:rFonts w:ascii="Arial" w:hAnsi="Arial" w:cs="Arial"/>
          <w:sz w:val="24"/>
          <w:szCs w:val="24"/>
        </w:rPr>
        <w:t>, le</w:t>
      </w:r>
      <w:r w:rsidR="00DE5035" w:rsidRPr="001A5776">
        <w:rPr>
          <w:rFonts w:ascii="Arial" w:hAnsi="Arial" w:cs="Arial"/>
          <w:sz w:val="24"/>
          <w:szCs w:val="24"/>
        </w:rPr>
        <w:t>d by</w:t>
      </w:r>
      <w:r w:rsidR="00F80B3C" w:rsidRPr="001A5776">
        <w:rPr>
          <w:rFonts w:ascii="Arial" w:hAnsi="Arial" w:cs="Arial"/>
          <w:sz w:val="24"/>
          <w:szCs w:val="24"/>
        </w:rPr>
        <w:t xml:space="preserve"> Chun Fan</w:t>
      </w:r>
      <w:r w:rsidR="0051798A">
        <w:rPr>
          <w:rFonts w:ascii="Arial" w:hAnsi="Arial" w:cs="Arial"/>
          <w:sz w:val="24"/>
          <w:szCs w:val="24"/>
        </w:rPr>
        <w:t xml:space="preserve"> and Sylia Wilson</w:t>
      </w:r>
      <w:r w:rsidR="00F80B3C" w:rsidRPr="001A5776">
        <w:rPr>
          <w:rFonts w:ascii="Arial" w:hAnsi="Arial" w:cs="Arial"/>
          <w:sz w:val="24"/>
          <w:szCs w:val="24"/>
        </w:rPr>
        <w:t>, outlining the nature of the genetically informative data available</w:t>
      </w:r>
      <w:r w:rsidR="004608FA" w:rsidRPr="001A5776">
        <w:rPr>
          <w:rFonts w:ascii="Arial" w:hAnsi="Arial" w:cs="Arial"/>
          <w:sz w:val="24"/>
          <w:szCs w:val="24"/>
        </w:rPr>
        <w:t xml:space="preserve"> in ABCD, how to access it, and how to use it.</w:t>
      </w:r>
    </w:p>
    <w:p w14:paraId="1A9F17BE" w14:textId="5DB521F5" w:rsidR="00EB76AC" w:rsidRPr="001A5776" w:rsidRDefault="00EB76AC" w:rsidP="000A3A30">
      <w:pPr>
        <w:rPr>
          <w:rFonts w:ascii="Arial" w:hAnsi="Arial" w:cs="Arial"/>
          <w:sz w:val="24"/>
          <w:szCs w:val="24"/>
        </w:rPr>
      </w:pPr>
    </w:p>
    <w:p w14:paraId="4154AF76" w14:textId="07327D93" w:rsidR="004608FA" w:rsidRPr="001A5776" w:rsidRDefault="00EB76AC" w:rsidP="000A3A30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 xml:space="preserve">We are </w:t>
      </w:r>
      <w:r w:rsidR="004608FA" w:rsidRPr="001A5776">
        <w:rPr>
          <w:rFonts w:ascii="Arial" w:hAnsi="Arial" w:cs="Arial"/>
          <w:sz w:val="24"/>
          <w:szCs w:val="24"/>
        </w:rPr>
        <w:t xml:space="preserve">hoping that we might include several papers using genomic data --- PRS analysis, GCTA, genomic SEM, GWAS and similar </w:t>
      </w:r>
      <w:r w:rsidR="005C6875" w:rsidRPr="001A5776">
        <w:rPr>
          <w:rFonts w:ascii="Arial" w:hAnsi="Arial" w:cs="Arial"/>
          <w:sz w:val="24"/>
          <w:szCs w:val="24"/>
        </w:rPr>
        <w:t>methods</w:t>
      </w:r>
      <w:r w:rsidR="00E107B8">
        <w:rPr>
          <w:rFonts w:ascii="Arial" w:hAnsi="Arial" w:cs="Arial"/>
          <w:sz w:val="24"/>
          <w:szCs w:val="24"/>
        </w:rPr>
        <w:t>.</w:t>
      </w:r>
      <w:r w:rsidR="0051798A">
        <w:rPr>
          <w:rFonts w:ascii="Arial" w:hAnsi="Arial" w:cs="Arial"/>
          <w:sz w:val="24"/>
          <w:szCs w:val="24"/>
        </w:rPr>
        <w:t xml:space="preserve"> (Candidate gene studies would be inappropriate in almost all cases; see Editorial Policy in the January 2012 issue of Behavior Genetics.)</w:t>
      </w:r>
      <w:r w:rsidR="00225A38">
        <w:rPr>
          <w:rFonts w:ascii="Arial" w:hAnsi="Arial" w:cs="Arial"/>
          <w:sz w:val="24"/>
          <w:szCs w:val="24"/>
        </w:rPr>
        <w:t xml:space="preserve"> We also hope that</w:t>
      </w:r>
      <w:r w:rsidR="004608FA" w:rsidRPr="001A5776">
        <w:rPr>
          <w:rFonts w:ascii="Arial" w:hAnsi="Arial" w:cs="Arial"/>
          <w:sz w:val="24"/>
          <w:szCs w:val="24"/>
        </w:rPr>
        <w:t xml:space="preserve"> inve</w:t>
      </w:r>
      <w:r w:rsidR="00225A38">
        <w:rPr>
          <w:rFonts w:ascii="Arial" w:hAnsi="Arial" w:cs="Arial"/>
          <w:sz w:val="24"/>
          <w:szCs w:val="24"/>
        </w:rPr>
        <w:t>st</w:t>
      </w:r>
      <w:r w:rsidR="00067A58">
        <w:rPr>
          <w:rFonts w:ascii="Arial" w:hAnsi="Arial" w:cs="Arial"/>
          <w:sz w:val="24"/>
          <w:szCs w:val="24"/>
        </w:rPr>
        <w:t>igators might utilize the twin study component of ABCD</w:t>
      </w:r>
      <w:r w:rsidR="00E107B8">
        <w:rPr>
          <w:rFonts w:ascii="Arial" w:hAnsi="Arial" w:cs="Arial"/>
          <w:sz w:val="24"/>
          <w:szCs w:val="24"/>
        </w:rPr>
        <w:t>.</w:t>
      </w:r>
      <w:r w:rsidR="004608FA" w:rsidRPr="001A5776">
        <w:rPr>
          <w:rFonts w:ascii="Arial" w:hAnsi="Arial" w:cs="Arial"/>
          <w:sz w:val="24"/>
          <w:szCs w:val="24"/>
        </w:rPr>
        <w:t xml:space="preserve"> </w:t>
      </w:r>
      <w:r w:rsidR="00E107B8">
        <w:rPr>
          <w:rFonts w:ascii="Arial" w:hAnsi="Arial" w:cs="Arial"/>
          <w:sz w:val="24"/>
          <w:szCs w:val="24"/>
        </w:rPr>
        <w:t>P</w:t>
      </w:r>
      <w:r w:rsidRPr="001A5776">
        <w:rPr>
          <w:rFonts w:ascii="Arial" w:hAnsi="Arial" w:cs="Arial"/>
          <w:sz w:val="24"/>
          <w:szCs w:val="24"/>
        </w:rPr>
        <w:t>apers</w:t>
      </w:r>
      <w:r w:rsidR="004608FA" w:rsidRPr="001A5776">
        <w:rPr>
          <w:rFonts w:ascii="Arial" w:hAnsi="Arial" w:cs="Arial"/>
          <w:sz w:val="24"/>
          <w:szCs w:val="24"/>
        </w:rPr>
        <w:t xml:space="preserve"> need not be `blockbuster’ </w:t>
      </w:r>
      <w:r w:rsidR="005C6875" w:rsidRPr="001A5776">
        <w:rPr>
          <w:rFonts w:ascii="Arial" w:hAnsi="Arial" w:cs="Arial"/>
          <w:sz w:val="24"/>
          <w:szCs w:val="24"/>
        </w:rPr>
        <w:t>papers analyz</w:t>
      </w:r>
      <w:r w:rsidR="00C85DE3" w:rsidRPr="001A5776">
        <w:rPr>
          <w:rFonts w:ascii="Arial" w:hAnsi="Arial" w:cs="Arial"/>
          <w:sz w:val="24"/>
          <w:szCs w:val="24"/>
        </w:rPr>
        <w:t>ing thousands of phenotypes. Rather, they</w:t>
      </w:r>
      <w:r w:rsidR="005C6875" w:rsidRPr="001A5776">
        <w:rPr>
          <w:rFonts w:ascii="Arial" w:hAnsi="Arial" w:cs="Arial"/>
          <w:sz w:val="24"/>
          <w:szCs w:val="24"/>
        </w:rPr>
        <w:t xml:space="preserve"> could tackle specific questions of interest --- e.g. a hypothesized relationship between a particular brain phenotype and a behavioral domain of interest. There could also be more method</w:t>
      </w:r>
      <w:r w:rsidR="00E107B8">
        <w:rPr>
          <w:rFonts w:ascii="Arial" w:hAnsi="Arial" w:cs="Arial"/>
          <w:sz w:val="24"/>
          <w:szCs w:val="24"/>
        </w:rPr>
        <w:t>ological papers.</w:t>
      </w:r>
      <w:r w:rsidR="00225A38">
        <w:rPr>
          <w:rFonts w:ascii="Arial" w:hAnsi="Arial" w:cs="Arial"/>
          <w:sz w:val="24"/>
          <w:szCs w:val="24"/>
        </w:rPr>
        <w:t xml:space="preserve"> Papers that apply both</w:t>
      </w:r>
      <w:r w:rsidR="0051798A">
        <w:rPr>
          <w:rFonts w:ascii="Arial" w:hAnsi="Arial" w:cs="Arial"/>
          <w:sz w:val="24"/>
          <w:szCs w:val="24"/>
        </w:rPr>
        <w:t xml:space="preserve"> genomic and twin and family methods would also be especially welcome.</w:t>
      </w:r>
    </w:p>
    <w:p w14:paraId="19A6697E" w14:textId="3A47CFEE" w:rsidR="00EB76AC" w:rsidRPr="001A5776" w:rsidRDefault="00EB76AC" w:rsidP="000A3A30">
      <w:pPr>
        <w:rPr>
          <w:rFonts w:ascii="Arial" w:hAnsi="Arial" w:cs="Arial"/>
          <w:sz w:val="24"/>
          <w:szCs w:val="24"/>
        </w:rPr>
      </w:pPr>
    </w:p>
    <w:p w14:paraId="57613FDB" w14:textId="3C5DE70F" w:rsidR="00CE094C" w:rsidRPr="001A5776" w:rsidRDefault="00CE094C" w:rsidP="000A3A30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If you are interested in participating in this s</w:t>
      </w:r>
      <w:r w:rsidR="00225A38">
        <w:rPr>
          <w:rFonts w:ascii="Arial" w:hAnsi="Arial" w:cs="Arial"/>
          <w:sz w:val="24"/>
          <w:szCs w:val="24"/>
        </w:rPr>
        <w:t>pecial issue, please email us</w:t>
      </w:r>
      <w:r w:rsidRPr="001A5776">
        <w:rPr>
          <w:rFonts w:ascii="Arial" w:hAnsi="Arial" w:cs="Arial"/>
          <w:sz w:val="24"/>
          <w:szCs w:val="24"/>
        </w:rPr>
        <w:t xml:space="preserve"> with a proposed paper --- lead author</w:t>
      </w:r>
      <w:r w:rsidR="00225A38">
        <w:rPr>
          <w:rFonts w:ascii="Arial" w:hAnsi="Arial" w:cs="Arial"/>
          <w:sz w:val="24"/>
          <w:szCs w:val="24"/>
        </w:rPr>
        <w:t>/s</w:t>
      </w:r>
      <w:r w:rsidRPr="001A5776">
        <w:rPr>
          <w:rFonts w:ascii="Arial" w:hAnsi="Arial" w:cs="Arial"/>
          <w:sz w:val="24"/>
          <w:szCs w:val="24"/>
        </w:rPr>
        <w:t>, provisional title, very brief outline of t</w:t>
      </w:r>
      <w:r w:rsidR="00DE5035" w:rsidRPr="001A5776">
        <w:rPr>
          <w:rFonts w:ascii="Arial" w:hAnsi="Arial" w:cs="Arial"/>
          <w:sz w:val="24"/>
          <w:szCs w:val="24"/>
        </w:rPr>
        <w:t xml:space="preserve">opic and approach. </w:t>
      </w:r>
      <w:r w:rsidR="00EB76AC" w:rsidRPr="001A5776">
        <w:rPr>
          <w:rFonts w:ascii="Arial" w:hAnsi="Arial" w:cs="Arial"/>
          <w:sz w:val="24"/>
          <w:szCs w:val="24"/>
        </w:rPr>
        <w:t xml:space="preserve">Please copy all three of us --- Chun, Sylia, and John --- in your email. </w:t>
      </w:r>
      <w:r w:rsidRPr="001A5776">
        <w:rPr>
          <w:rFonts w:ascii="Arial" w:hAnsi="Arial" w:cs="Arial"/>
          <w:sz w:val="24"/>
          <w:szCs w:val="24"/>
        </w:rPr>
        <w:t xml:space="preserve">If you can do this </w:t>
      </w:r>
      <w:r w:rsidR="0051798A">
        <w:rPr>
          <w:rFonts w:ascii="Arial" w:hAnsi="Arial" w:cs="Arial"/>
          <w:sz w:val="24"/>
          <w:szCs w:val="24"/>
        </w:rPr>
        <w:t xml:space="preserve">by April </w:t>
      </w:r>
      <w:proofErr w:type="gramStart"/>
      <w:r w:rsidR="0051798A">
        <w:rPr>
          <w:rFonts w:ascii="Arial" w:hAnsi="Arial" w:cs="Arial"/>
          <w:sz w:val="24"/>
          <w:szCs w:val="24"/>
        </w:rPr>
        <w:t>30</w:t>
      </w:r>
      <w:r w:rsidR="00C85DE3" w:rsidRPr="001A5776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C85DE3" w:rsidRPr="001A5776">
        <w:rPr>
          <w:rFonts w:ascii="Arial" w:hAnsi="Arial" w:cs="Arial"/>
          <w:sz w:val="24"/>
          <w:szCs w:val="24"/>
        </w:rPr>
        <w:t xml:space="preserve"> 2022</w:t>
      </w:r>
      <w:r w:rsidRPr="001A5776">
        <w:rPr>
          <w:rFonts w:ascii="Arial" w:hAnsi="Arial" w:cs="Arial"/>
          <w:sz w:val="24"/>
          <w:szCs w:val="24"/>
        </w:rPr>
        <w:t>, we can organize th</w:t>
      </w:r>
      <w:r w:rsidR="00B31AFF" w:rsidRPr="001A5776">
        <w:rPr>
          <w:rFonts w:ascii="Arial" w:hAnsi="Arial" w:cs="Arial"/>
          <w:sz w:val="24"/>
          <w:szCs w:val="24"/>
        </w:rPr>
        <w:t xml:space="preserve">e issue and formally invite you, with your paper </w:t>
      </w:r>
      <w:r w:rsidRPr="001A5776">
        <w:rPr>
          <w:rFonts w:ascii="Arial" w:hAnsi="Arial" w:cs="Arial"/>
          <w:sz w:val="24"/>
          <w:szCs w:val="24"/>
        </w:rPr>
        <w:t>to</w:t>
      </w:r>
      <w:r w:rsidR="00B31AFF" w:rsidRPr="001A5776">
        <w:rPr>
          <w:rFonts w:ascii="Arial" w:hAnsi="Arial" w:cs="Arial"/>
          <w:sz w:val="24"/>
          <w:szCs w:val="24"/>
        </w:rPr>
        <w:t xml:space="preserve"> be submitted</w:t>
      </w:r>
      <w:r w:rsidR="0051798A">
        <w:rPr>
          <w:rFonts w:ascii="Arial" w:hAnsi="Arial" w:cs="Arial"/>
          <w:sz w:val="24"/>
          <w:szCs w:val="24"/>
        </w:rPr>
        <w:t xml:space="preserve"> by October</w:t>
      </w:r>
      <w:r w:rsidR="00C85DE3" w:rsidRPr="001A5776">
        <w:rPr>
          <w:rFonts w:ascii="Arial" w:hAnsi="Arial" w:cs="Arial"/>
          <w:sz w:val="24"/>
          <w:szCs w:val="24"/>
        </w:rPr>
        <w:t xml:space="preserve"> 1st</w:t>
      </w:r>
      <w:r w:rsidR="00E107B8">
        <w:rPr>
          <w:rFonts w:ascii="Arial" w:hAnsi="Arial" w:cs="Arial"/>
          <w:sz w:val="24"/>
          <w:szCs w:val="24"/>
        </w:rPr>
        <w:t>, 2022. We will aim</w:t>
      </w:r>
      <w:r w:rsidRPr="001A5776">
        <w:rPr>
          <w:rFonts w:ascii="Arial" w:hAnsi="Arial" w:cs="Arial"/>
          <w:sz w:val="24"/>
          <w:szCs w:val="24"/>
        </w:rPr>
        <w:t xml:space="preserve"> to provide reviews and revision suggestions within one month of receipt</w:t>
      </w:r>
      <w:r w:rsidR="00DE5035" w:rsidRPr="001A5776">
        <w:rPr>
          <w:rFonts w:ascii="Arial" w:hAnsi="Arial" w:cs="Arial"/>
          <w:sz w:val="24"/>
          <w:szCs w:val="24"/>
        </w:rPr>
        <w:t xml:space="preserve"> of the paper</w:t>
      </w:r>
      <w:r w:rsidRPr="001A5776">
        <w:rPr>
          <w:rFonts w:ascii="Arial" w:hAnsi="Arial" w:cs="Arial"/>
          <w:sz w:val="24"/>
          <w:szCs w:val="24"/>
        </w:rPr>
        <w:t>, and</w:t>
      </w:r>
      <w:r w:rsidR="00C85DE3" w:rsidRPr="001A5776">
        <w:rPr>
          <w:rFonts w:ascii="Arial" w:hAnsi="Arial" w:cs="Arial"/>
          <w:sz w:val="24"/>
          <w:szCs w:val="24"/>
        </w:rPr>
        <w:t xml:space="preserve"> ask</w:t>
      </w:r>
      <w:r w:rsidR="00225A38">
        <w:rPr>
          <w:rFonts w:ascii="Arial" w:hAnsi="Arial" w:cs="Arial"/>
          <w:sz w:val="24"/>
          <w:szCs w:val="24"/>
        </w:rPr>
        <w:t xml:space="preserve"> for the revision by December </w:t>
      </w:r>
      <w:proofErr w:type="gramStart"/>
      <w:r w:rsidR="00225A38">
        <w:rPr>
          <w:rFonts w:ascii="Arial" w:hAnsi="Arial" w:cs="Arial"/>
          <w:sz w:val="24"/>
          <w:szCs w:val="24"/>
        </w:rPr>
        <w:t>1</w:t>
      </w:r>
      <w:r w:rsidR="00225A38" w:rsidRPr="00225A38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="00225A38">
        <w:rPr>
          <w:rFonts w:ascii="Arial" w:hAnsi="Arial" w:cs="Arial"/>
          <w:sz w:val="24"/>
          <w:szCs w:val="24"/>
        </w:rPr>
        <w:t xml:space="preserve">. </w:t>
      </w:r>
      <w:r w:rsidR="00E107B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A5776">
        <w:rPr>
          <w:rFonts w:ascii="Arial" w:hAnsi="Arial" w:cs="Arial"/>
          <w:sz w:val="24"/>
          <w:szCs w:val="24"/>
        </w:rPr>
        <w:t>Given adherence to this timetable, we</w:t>
      </w:r>
      <w:r w:rsidR="00C85DE3" w:rsidRPr="001A5776">
        <w:rPr>
          <w:rFonts w:ascii="Arial" w:hAnsi="Arial" w:cs="Arial"/>
          <w:sz w:val="24"/>
          <w:szCs w:val="24"/>
        </w:rPr>
        <w:t xml:space="preserve"> could </w:t>
      </w:r>
      <w:r w:rsidR="00225A38">
        <w:rPr>
          <w:rFonts w:ascii="Arial" w:hAnsi="Arial" w:cs="Arial"/>
          <w:sz w:val="24"/>
          <w:szCs w:val="24"/>
        </w:rPr>
        <w:t>publish the issue early in</w:t>
      </w:r>
      <w:r w:rsidR="00C85DE3" w:rsidRPr="001A5776">
        <w:rPr>
          <w:rFonts w:ascii="Arial" w:hAnsi="Arial" w:cs="Arial"/>
          <w:sz w:val="24"/>
          <w:szCs w:val="24"/>
        </w:rPr>
        <w:t xml:space="preserve"> 2023</w:t>
      </w:r>
      <w:r w:rsidR="00EB76AC" w:rsidRPr="001A5776">
        <w:rPr>
          <w:rFonts w:ascii="Arial" w:hAnsi="Arial" w:cs="Arial"/>
          <w:sz w:val="24"/>
          <w:szCs w:val="24"/>
        </w:rPr>
        <w:t>. H</w:t>
      </w:r>
      <w:r w:rsidRPr="001A5776">
        <w:rPr>
          <w:rFonts w:ascii="Arial" w:hAnsi="Arial" w:cs="Arial"/>
          <w:sz w:val="24"/>
          <w:szCs w:val="24"/>
        </w:rPr>
        <w:t xml:space="preserve">owever, </w:t>
      </w:r>
      <w:r w:rsidR="00C85DE3" w:rsidRPr="00225A38">
        <w:rPr>
          <w:rFonts w:ascii="Arial" w:hAnsi="Arial" w:cs="Arial"/>
          <w:b/>
          <w:sz w:val="24"/>
          <w:szCs w:val="24"/>
        </w:rPr>
        <w:t xml:space="preserve">we should emphasize that </w:t>
      </w:r>
      <w:r w:rsidRPr="00225A38">
        <w:rPr>
          <w:rFonts w:ascii="Arial" w:hAnsi="Arial" w:cs="Arial"/>
          <w:b/>
          <w:sz w:val="24"/>
          <w:szCs w:val="24"/>
        </w:rPr>
        <w:t xml:space="preserve">individual papers will be published on-line within days of being </w:t>
      </w:r>
      <w:r w:rsidR="00C85DE3" w:rsidRPr="00225A38">
        <w:rPr>
          <w:rFonts w:ascii="Arial" w:hAnsi="Arial" w:cs="Arial"/>
          <w:b/>
          <w:sz w:val="24"/>
          <w:szCs w:val="24"/>
        </w:rPr>
        <w:t>accepted in final form, and so w</w:t>
      </w:r>
      <w:r w:rsidRPr="00225A38">
        <w:rPr>
          <w:rFonts w:ascii="Arial" w:hAnsi="Arial" w:cs="Arial"/>
          <w:b/>
          <w:sz w:val="24"/>
          <w:szCs w:val="24"/>
        </w:rPr>
        <w:t>ould be published</w:t>
      </w:r>
      <w:r w:rsidR="00C85DE3" w:rsidRPr="00225A38">
        <w:rPr>
          <w:rFonts w:ascii="Arial" w:hAnsi="Arial" w:cs="Arial"/>
          <w:b/>
          <w:sz w:val="24"/>
          <w:szCs w:val="24"/>
        </w:rPr>
        <w:t xml:space="preserve"> on-line</w:t>
      </w:r>
      <w:r w:rsidRPr="00225A38">
        <w:rPr>
          <w:rFonts w:ascii="Arial" w:hAnsi="Arial" w:cs="Arial"/>
          <w:b/>
          <w:sz w:val="24"/>
          <w:szCs w:val="24"/>
        </w:rPr>
        <w:t xml:space="preserve"> much sooner</w:t>
      </w:r>
      <w:r w:rsidR="00225A38">
        <w:rPr>
          <w:rFonts w:ascii="Arial" w:hAnsi="Arial" w:cs="Arial"/>
          <w:b/>
          <w:sz w:val="24"/>
          <w:szCs w:val="24"/>
        </w:rPr>
        <w:t xml:space="preserve"> than the whole issue</w:t>
      </w:r>
      <w:r w:rsidRPr="00225A38">
        <w:rPr>
          <w:rFonts w:ascii="Arial" w:hAnsi="Arial" w:cs="Arial"/>
          <w:b/>
          <w:sz w:val="24"/>
          <w:szCs w:val="24"/>
        </w:rPr>
        <w:t>.</w:t>
      </w:r>
      <w:r w:rsidR="00C85DE3" w:rsidRPr="00225A38">
        <w:rPr>
          <w:rFonts w:ascii="Arial" w:hAnsi="Arial" w:cs="Arial"/>
          <w:b/>
          <w:sz w:val="24"/>
          <w:szCs w:val="24"/>
        </w:rPr>
        <w:t xml:space="preserve"> We know how important this is for grant writing etc.</w:t>
      </w:r>
    </w:p>
    <w:p w14:paraId="4414CBDA" w14:textId="279AC2DB" w:rsidR="00EB76AC" w:rsidRPr="001A5776" w:rsidRDefault="00EB76AC" w:rsidP="000A3A30">
      <w:pPr>
        <w:rPr>
          <w:rFonts w:ascii="Arial" w:hAnsi="Arial" w:cs="Arial"/>
          <w:sz w:val="24"/>
          <w:szCs w:val="24"/>
        </w:rPr>
      </w:pPr>
    </w:p>
    <w:p w14:paraId="55AECCCA" w14:textId="21AF853B" w:rsidR="00CE094C" w:rsidRPr="001A5776" w:rsidRDefault="00CE094C" w:rsidP="000A3A30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If you have any questions about this</w:t>
      </w:r>
      <w:r w:rsidR="00067A58">
        <w:rPr>
          <w:rFonts w:ascii="Arial" w:hAnsi="Arial" w:cs="Arial"/>
          <w:sz w:val="24"/>
          <w:szCs w:val="24"/>
        </w:rPr>
        <w:t>, or want to discuss</w:t>
      </w:r>
      <w:r w:rsidRPr="001A5776">
        <w:rPr>
          <w:rFonts w:ascii="Arial" w:hAnsi="Arial" w:cs="Arial"/>
          <w:sz w:val="24"/>
          <w:szCs w:val="24"/>
        </w:rPr>
        <w:t xml:space="preserve"> your </w:t>
      </w:r>
      <w:r w:rsidR="00067A58">
        <w:rPr>
          <w:rFonts w:ascii="Arial" w:hAnsi="Arial" w:cs="Arial"/>
          <w:sz w:val="24"/>
          <w:szCs w:val="24"/>
        </w:rPr>
        <w:t xml:space="preserve">potential </w:t>
      </w:r>
      <w:r w:rsidRPr="001A5776">
        <w:rPr>
          <w:rFonts w:ascii="Arial" w:hAnsi="Arial" w:cs="Arial"/>
          <w:sz w:val="24"/>
          <w:szCs w:val="24"/>
        </w:rPr>
        <w:t>contribution, please contact us.</w:t>
      </w:r>
    </w:p>
    <w:p w14:paraId="3ABD63B3" w14:textId="28DA2F6B" w:rsidR="00CE094C" w:rsidRPr="001A5776" w:rsidRDefault="00CE094C" w:rsidP="000A3A30">
      <w:pPr>
        <w:rPr>
          <w:rFonts w:ascii="Arial" w:hAnsi="Arial" w:cs="Arial"/>
          <w:sz w:val="24"/>
          <w:szCs w:val="24"/>
        </w:rPr>
      </w:pPr>
    </w:p>
    <w:p w14:paraId="237CDBD2" w14:textId="2F452DF2" w:rsidR="00CE094C" w:rsidRPr="001A5776" w:rsidRDefault="00CE094C" w:rsidP="000A3A30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Chun Fan</w:t>
      </w:r>
    </w:p>
    <w:p w14:paraId="43CC67AA" w14:textId="66136D23" w:rsidR="000A3A30" w:rsidRPr="001A5776" w:rsidRDefault="00312B62" w:rsidP="00312B62">
      <w:pPr>
        <w:ind w:left="5040" w:hanging="5040"/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Co-Director Population Neuroscience and Genetics Laboratory, UCSD</w:t>
      </w:r>
    </w:p>
    <w:p w14:paraId="2BF450E7" w14:textId="4FFB44F5" w:rsidR="00312B62" w:rsidRPr="001A5776" w:rsidRDefault="00312B62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Chair, ABCD Genetics Workgroup</w:t>
      </w:r>
    </w:p>
    <w:p w14:paraId="4405BFD4" w14:textId="082D9857" w:rsidR="00210131" w:rsidRDefault="00067A58">
      <w:pPr>
        <w:rPr>
          <w:rFonts w:ascii="Arial" w:hAnsi="Arial" w:cs="Arial"/>
          <w:sz w:val="24"/>
          <w:szCs w:val="24"/>
        </w:rPr>
      </w:pPr>
      <w:hyperlink r:id="rId7" w:history="1">
        <w:r w:rsidR="00334B19" w:rsidRPr="001A5776">
          <w:rPr>
            <w:rStyle w:val="Hyperlink"/>
            <w:rFonts w:ascii="Arial" w:hAnsi="Arial" w:cs="Arial"/>
            <w:sz w:val="24"/>
            <w:szCs w:val="24"/>
          </w:rPr>
          <w:t>chunchiehfan@gmail.com</w:t>
        </w:r>
      </w:hyperlink>
    </w:p>
    <w:p w14:paraId="45EA6835" w14:textId="5E674223" w:rsidR="00210131" w:rsidRPr="00210131" w:rsidRDefault="00210131" w:rsidP="00210131">
      <w:pPr>
        <w:rPr>
          <w:rFonts w:ascii="Arial" w:hAnsi="Arial" w:cs="Arial"/>
          <w:sz w:val="24"/>
          <w:szCs w:val="24"/>
        </w:rPr>
      </w:pPr>
    </w:p>
    <w:p w14:paraId="4CAC89A7" w14:textId="77777777" w:rsidR="00210131" w:rsidRPr="00210131" w:rsidRDefault="00210131" w:rsidP="00210131">
      <w:pPr>
        <w:rPr>
          <w:rFonts w:ascii="Arial" w:hAnsi="Arial" w:cs="Arial"/>
          <w:sz w:val="24"/>
          <w:szCs w:val="24"/>
        </w:rPr>
      </w:pPr>
      <w:proofErr w:type="spellStart"/>
      <w:r w:rsidRPr="00210131">
        <w:rPr>
          <w:rFonts w:ascii="Arial" w:hAnsi="Arial" w:cs="Arial"/>
          <w:sz w:val="24"/>
          <w:szCs w:val="24"/>
        </w:rPr>
        <w:t>Sylia</w:t>
      </w:r>
      <w:proofErr w:type="spellEnd"/>
      <w:r w:rsidRPr="00210131">
        <w:rPr>
          <w:rFonts w:ascii="Arial" w:hAnsi="Arial" w:cs="Arial"/>
          <w:sz w:val="24"/>
          <w:szCs w:val="24"/>
        </w:rPr>
        <w:t xml:space="preserve"> Wilson</w:t>
      </w:r>
    </w:p>
    <w:p w14:paraId="1229A1B0" w14:textId="77777777" w:rsidR="00210131" w:rsidRPr="00210131" w:rsidRDefault="00210131" w:rsidP="00210131">
      <w:pPr>
        <w:rPr>
          <w:rFonts w:ascii="Arial" w:hAnsi="Arial" w:cs="Arial"/>
          <w:sz w:val="24"/>
          <w:szCs w:val="24"/>
        </w:rPr>
      </w:pPr>
      <w:r w:rsidRPr="00210131">
        <w:rPr>
          <w:rFonts w:ascii="Arial" w:hAnsi="Arial" w:cs="Arial"/>
          <w:sz w:val="24"/>
          <w:szCs w:val="24"/>
        </w:rPr>
        <w:t>McKnight Land-Grant Assistant Professor</w:t>
      </w:r>
    </w:p>
    <w:p w14:paraId="622CA47E" w14:textId="77777777" w:rsidR="00210131" w:rsidRPr="00210131" w:rsidRDefault="00210131" w:rsidP="00210131">
      <w:pPr>
        <w:rPr>
          <w:rFonts w:ascii="Arial" w:hAnsi="Arial" w:cs="Arial"/>
          <w:sz w:val="24"/>
          <w:szCs w:val="24"/>
        </w:rPr>
      </w:pPr>
      <w:r w:rsidRPr="00210131">
        <w:rPr>
          <w:rFonts w:ascii="Arial" w:hAnsi="Arial" w:cs="Arial"/>
          <w:sz w:val="24"/>
          <w:szCs w:val="24"/>
        </w:rPr>
        <w:t>Institute o</w:t>
      </w:r>
      <w:bookmarkStart w:id="0" w:name="_GoBack"/>
      <w:bookmarkEnd w:id="0"/>
      <w:r w:rsidRPr="00210131">
        <w:rPr>
          <w:rFonts w:ascii="Arial" w:hAnsi="Arial" w:cs="Arial"/>
          <w:sz w:val="24"/>
          <w:szCs w:val="24"/>
        </w:rPr>
        <w:t>f Child Development</w:t>
      </w:r>
    </w:p>
    <w:p w14:paraId="65AF6185" w14:textId="77777777" w:rsidR="00210131" w:rsidRPr="00210131" w:rsidRDefault="00210131" w:rsidP="00210131">
      <w:pPr>
        <w:rPr>
          <w:rFonts w:ascii="Arial" w:hAnsi="Arial" w:cs="Arial"/>
          <w:sz w:val="24"/>
          <w:szCs w:val="24"/>
        </w:rPr>
      </w:pPr>
      <w:r w:rsidRPr="00210131">
        <w:rPr>
          <w:rFonts w:ascii="Arial" w:hAnsi="Arial" w:cs="Arial"/>
          <w:sz w:val="24"/>
          <w:szCs w:val="24"/>
        </w:rPr>
        <w:t>Minnesota Center for Twin and Family Research</w:t>
      </w:r>
    </w:p>
    <w:p w14:paraId="143D0CCD" w14:textId="77777777" w:rsidR="00210131" w:rsidRPr="00210131" w:rsidRDefault="00210131" w:rsidP="00210131">
      <w:pPr>
        <w:rPr>
          <w:rFonts w:ascii="Arial" w:hAnsi="Arial" w:cs="Arial"/>
          <w:sz w:val="24"/>
          <w:szCs w:val="24"/>
        </w:rPr>
      </w:pPr>
      <w:r w:rsidRPr="00210131">
        <w:rPr>
          <w:rFonts w:ascii="Arial" w:hAnsi="Arial" w:cs="Arial"/>
          <w:sz w:val="24"/>
          <w:szCs w:val="24"/>
        </w:rPr>
        <w:t>University of Minnesota</w:t>
      </w:r>
    </w:p>
    <w:p w14:paraId="57C58A10" w14:textId="013CE9C5" w:rsidR="00210131" w:rsidRDefault="00067A58" w:rsidP="00210131">
      <w:pPr>
        <w:rPr>
          <w:rFonts w:ascii="Arial" w:hAnsi="Arial" w:cs="Arial"/>
          <w:sz w:val="24"/>
          <w:szCs w:val="24"/>
        </w:rPr>
      </w:pPr>
      <w:hyperlink r:id="rId8" w:history="1">
        <w:r w:rsidR="00210131" w:rsidRPr="004D6B90">
          <w:rPr>
            <w:rStyle w:val="Hyperlink"/>
            <w:rFonts w:ascii="Arial" w:hAnsi="Arial" w:cs="Arial"/>
            <w:sz w:val="24"/>
            <w:szCs w:val="24"/>
          </w:rPr>
          <w:t>syliaw@umn.edu</w:t>
        </w:r>
      </w:hyperlink>
    </w:p>
    <w:p w14:paraId="2D3A9B2F" w14:textId="3938FB35" w:rsidR="00334B19" w:rsidRPr="001A5776" w:rsidRDefault="00334B19" w:rsidP="00334B19">
      <w:pPr>
        <w:rPr>
          <w:rFonts w:ascii="Arial" w:hAnsi="Arial" w:cs="Arial"/>
          <w:sz w:val="24"/>
          <w:szCs w:val="24"/>
        </w:rPr>
      </w:pPr>
    </w:p>
    <w:p w14:paraId="3C602F45" w14:textId="30D7967C" w:rsidR="00334B19" w:rsidRPr="001A5776" w:rsidRDefault="00334B19" w:rsidP="00334B19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John K Hewitt</w:t>
      </w:r>
      <w:r w:rsidRPr="001A5776">
        <w:rPr>
          <w:rFonts w:ascii="Arial" w:hAnsi="Arial" w:cs="Arial"/>
          <w:sz w:val="24"/>
          <w:szCs w:val="24"/>
        </w:rPr>
        <w:tab/>
      </w:r>
      <w:r w:rsidRPr="001A5776">
        <w:rPr>
          <w:rFonts w:ascii="Arial" w:hAnsi="Arial" w:cs="Arial"/>
          <w:sz w:val="24"/>
          <w:szCs w:val="24"/>
        </w:rPr>
        <w:tab/>
      </w:r>
      <w:r w:rsidRPr="001A5776">
        <w:rPr>
          <w:rFonts w:ascii="Arial" w:hAnsi="Arial" w:cs="Arial"/>
          <w:sz w:val="24"/>
          <w:szCs w:val="24"/>
        </w:rPr>
        <w:tab/>
      </w:r>
    </w:p>
    <w:p w14:paraId="168122ED" w14:textId="0BAB7665" w:rsidR="00EB76AC" w:rsidRPr="001A5776" w:rsidRDefault="00EB76AC" w:rsidP="00334B19">
      <w:pPr>
        <w:ind w:left="5040" w:hanging="5040"/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Faculty Fellow and Professor, University of Colorado Boulder</w:t>
      </w:r>
    </w:p>
    <w:p w14:paraId="510231B2" w14:textId="5B3EE26C" w:rsidR="00334B19" w:rsidRPr="001A5776" w:rsidRDefault="00334B19" w:rsidP="00334B19">
      <w:pPr>
        <w:ind w:left="5040" w:hanging="5040"/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Editor-in-Chief, Behavior Genetics</w:t>
      </w:r>
      <w:r w:rsidRPr="001A5776">
        <w:rPr>
          <w:rFonts w:ascii="Arial" w:hAnsi="Arial" w:cs="Arial"/>
          <w:sz w:val="24"/>
          <w:szCs w:val="24"/>
        </w:rPr>
        <w:tab/>
      </w:r>
    </w:p>
    <w:p w14:paraId="5C396C61" w14:textId="19674BC8" w:rsidR="00334B19" w:rsidRPr="001A5776" w:rsidRDefault="00334B19" w:rsidP="00334B19">
      <w:pPr>
        <w:rPr>
          <w:rFonts w:ascii="Arial" w:hAnsi="Arial" w:cs="Arial"/>
          <w:sz w:val="24"/>
          <w:szCs w:val="24"/>
        </w:rPr>
      </w:pPr>
      <w:r w:rsidRPr="001A5776">
        <w:rPr>
          <w:rFonts w:ascii="Arial" w:hAnsi="Arial" w:cs="Arial"/>
          <w:sz w:val="24"/>
          <w:szCs w:val="24"/>
        </w:rPr>
        <w:t>Co-Chair, ABCD Genetics Workgroup</w:t>
      </w:r>
    </w:p>
    <w:p w14:paraId="572B7352" w14:textId="3CC72371" w:rsidR="00C85DE3" w:rsidRPr="00F80B3C" w:rsidRDefault="00067A58">
      <w:pPr>
        <w:rPr>
          <w:rFonts w:ascii="Arial" w:hAnsi="Arial" w:cs="Arial"/>
          <w:sz w:val="24"/>
          <w:szCs w:val="24"/>
        </w:rPr>
      </w:pPr>
      <w:hyperlink r:id="rId9" w:history="1">
        <w:r w:rsidR="00334B19" w:rsidRPr="001A5776">
          <w:rPr>
            <w:rStyle w:val="Hyperlink"/>
            <w:rFonts w:ascii="Arial" w:hAnsi="Arial" w:cs="Arial"/>
            <w:sz w:val="24"/>
            <w:szCs w:val="24"/>
          </w:rPr>
          <w:t>john.hewitt@colorado.edu</w:t>
        </w:r>
      </w:hyperlink>
      <w:r w:rsidR="00334B19" w:rsidRPr="001A5776">
        <w:rPr>
          <w:rFonts w:ascii="Arial" w:hAnsi="Arial" w:cs="Arial"/>
          <w:sz w:val="24"/>
          <w:szCs w:val="24"/>
        </w:rPr>
        <w:tab/>
      </w:r>
      <w:r w:rsidR="00334B19" w:rsidRPr="001A5776">
        <w:rPr>
          <w:rFonts w:ascii="Arial" w:hAnsi="Arial" w:cs="Arial"/>
          <w:sz w:val="24"/>
          <w:szCs w:val="24"/>
        </w:rPr>
        <w:tab/>
      </w:r>
      <w:r w:rsidR="00334B19" w:rsidRPr="001A5776">
        <w:rPr>
          <w:rFonts w:ascii="Arial" w:hAnsi="Arial" w:cs="Arial"/>
          <w:sz w:val="24"/>
          <w:szCs w:val="24"/>
        </w:rPr>
        <w:tab/>
      </w:r>
    </w:p>
    <w:sectPr w:rsidR="00C85DE3" w:rsidRPr="00F80B3C" w:rsidSect="00DE5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30"/>
    <w:rsid w:val="0003016D"/>
    <w:rsid w:val="00035230"/>
    <w:rsid w:val="00065585"/>
    <w:rsid w:val="00067A58"/>
    <w:rsid w:val="000A3A30"/>
    <w:rsid w:val="000C07BE"/>
    <w:rsid w:val="0012206D"/>
    <w:rsid w:val="001A5776"/>
    <w:rsid w:val="00210131"/>
    <w:rsid w:val="00225A38"/>
    <w:rsid w:val="002778E1"/>
    <w:rsid w:val="00312B62"/>
    <w:rsid w:val="00334B19"/>
    <w:rsid w:val="003F1C0D"/>
    <w:rsid w:val="004153CC"/>
    <w:rsid w:val="00442155"/>
    <w:rsid w:val="004608FA"/>
    <w:rsid w:val="0051798A"/>
    <w:rsid w:val="005C6875"/>
    <w:rsid w:val="00643442"/>
    <w:rsid w:val="006A1547"/>
    <w:rsid w:val="006F0AC9"/>
    <w:rsid w:val="00726212"/>
    <w:rsid w:val="00740760"/>
    <w:rsid w:val="00757287"/>
    <w:rsid w:val="00763F4C"/>
    <w:rsid w:val="007B4904"/>
    <w:rsid w:val="008447EF"/>
    <w:rsid w:val="008875B2"/>
    <w:rsid w:val="008E3ABE"/>
    <w:rsid w:val="00A64B5B"/>
    <w:rsid w:val="00AA13B8"/>
    <w:rsid w:val="00B31AFF"/>
    <w:rsid w:val="00C85DE3"/>
    <w:rsid w:val="00CE094C"/>
    <w:rsid w:val="00D13CFF"/>
    <w:rsid w:val="00DE5035"/>
    <w:rsid w:val="00E107B8"/>
    <w:rsid w:val="00EB76AC"/>
    <w:rsid w:val="00F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C86D"/>
  <w15:chartTrackingRefBased/>
  <w15:docId w15:val="{E57DB724-76C5-4436-9529-2E8F1ADC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76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76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5DE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E3AB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iaw@umn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hunchiehfa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ohn.hewitt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2F7BF5663A4180C3E0E45BE380BB" ma:contentTypeVersion="15" ma:contentTypeDescription="Create a new document." ma:contentTypeScope="" ma:versionID="6c525b47df6fe02c86edbe0f3be43fdc">
  <xsd:schema xmlns:xsd="http://www.w3.org/2001/XMLSchema" xmlns:xs="http://www.w3.org/2001/XMLSchema" xmlns:p="http://schemas.microsoft.com/office/2006/metadata/properties" xmlns:ns1="http://schemas.microsoft.com/sharepoint/v3" xmlns:ns3="d29e040c-4ec1-4e66-a354-d8cb564d467c" xmlns:ns4="bc465ce6-2bee-415c-bdce-cae97777c524" targetNamespace="http://schemas.microsoft.com/office/2006/metadata/properties" ma:root="true" ma:fieldsID="7fe875a995fc67a72e016ae430e9af73" ns1:_="" ns3:_="" ns4:_="">
    <xsd:import namespace="http://schemas.microsoft.com/sharepoint/v3"/>
    <xsd:import namespace="d29e040c-4ec1-4e66-a354-d8cb564d467c"/>
    <xsd:import namespace="bc465ce6-2bee-415c-bdce-cae97777c5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e040c-4ec1-4e66-a354-d8cb564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5ce6-2bee-415c-bdce-cae97777c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8DDBD-5E4B-4811-B513-73101DB2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e040c-4ec1-4e66-a354-d8cb564d467c"/>
    <ds:schemaRef ds:uri="bc465ce6-2bee-415c-bdce-cae97777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092CD-CCBE-4FDC-8439-CFFEAA906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EB17A1-E15E-4F42-9A2D-1C84EA812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Dilalla, Lisabeth A</dc:creator>
  <cp:keywords/>
  <dc:description/>
  <cp:lastModifiedBy>John Hewitt</cp:lastModifiedBy>
  <cp:revision>9</cp:revision>
  <dcterms:created xsi:type="dcterms:W3CDTF">2022-03-09T23:26:00Z</dcterms:created>
  <dcterms:modified xsi:type="dcterms:W3CDTF">2022-03-22T16:53:00Z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0x010100584D2F7BF5663A4180C3E0E45BE380BB</vt:lpwstr>
  </property>
</Properties>
</file>